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B5FA7" w14:textId="095539C8" w:rsidR="00E50DA4" w:rsidRPr="00CE4622" w:rsidRDefault="009005AB" w:rsidP="00CE4622">
      <w:pPr>
        <w:pStyle w:val="Nagwek1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t xml:space="preserve">  </w:t>
      </w:r>
      <w:r w:rsidR="00E50DA4">
        <w:rPr>
          <w:rFonts w:ascii="Tahoma" w:hAnsi="Tahoma"/>
          <w:sz w:val="20"/>
        </w:rPr>
        <w:t xml:space="preserve">  </w:t>
      </w:r>
    </w:p>
    <w:p w14:paraId="4C6B1ACF" w14:textId="77777777" w:rsidR="00466C3F" w:rsidRDefault="00466C3F" w:rsidP="00ED654A">
      <w:pPr>
        <w:rPr>
          <w:rFonts w:ascii="Tahoma" w:hAnsi="Tahoma"/>
          <w:b/>
          <w:sz w:val="18"/>
          <w:szCs w:val="18"/>
        </w:rPr>
      </w:pPr>
    </w:p>
    <w:p w14:paraId="776FC6A3" w14:textId="77777777" w:rsidR="00466C3F" w:rsidRDefault="00466C3F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07F9F5E8" w14:textId="3E80F391" w:rsidR="00466C3F" w:rsidRDefault="00466C3F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804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4318"/>
        <w:gridCol w:w="1032"/>
        <w:gridCol w:w="1032"/>
        <w:gridCol w:w="2760"/>
        <w:gridCol w:w="1032"/>
        <w:gridCol w:w="1080"/>
        <w:gridCol w:w="1032"/>
        <w:gridCol w:w="3120"/>
        <w:gridCol w:w="1224"/>
        <w:gridCol w:w="1033"/>
      </w:tblGrid>
      <w:tr w:rsidR="00ED654A" w14:paraId="2AF8A874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5F02F" w14:textId="6A85FD8B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Znak sprawy: PN 7/V</w:t>
            </w:r>
            <w:r w:rsidR="00E30E1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</w:t>
            </w:r>
            <w:r w:rsidR="00AF004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/</w:t>
            </w: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96E23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719FE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20FB8F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38562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D7E92" w14:textId="15AD4549" w:rsidR="00ED654A" w:rsidRDefault="00ED654A" w:rsidP="00ED654A">
            <w:pPr>
              <w:widowControl/>
              <w:suppressAutoHyphens w:val="0"/>
              <w:autoSpaceDE w:val="0"/>
              <w:autoSpaceDN w:val="0"/>
              <w:adjustRightInd w:val="0"/>
              <w:ind w:right="-2246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Załącznik nr 2 do SIWZ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1AFB3D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C93538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F6C9E8E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063436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B1CC6E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06ECD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B825E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519210A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96211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819A8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11CEA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32FED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967744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0E43F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305D138F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50B6FF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52D37AB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18E2C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BFD92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01F9D11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D6E36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DEB8E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68D95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16629B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75AD57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2BB8EA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6159FB45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41BD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(pieczęć firmy)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87C53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A5921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4BE3592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DFCEE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10AA4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60B76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F6926A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FFC1FD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65E792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132012B6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40971D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9601A0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D3FDE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C03B9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62BB044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A0956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914AD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F0140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F3E5F0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6CFCE9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D34F17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7ED33FF8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07A979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A16AD5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05880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4033B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080C855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6330B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51CB5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F23B5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ADB731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FDBF8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4E0CAD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06026BE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A1C6F" w14:textId="19BA82EE" w:rsidR="00ED654A" w:rsidRDefault="00ED654A" w:rsidP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10875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2490E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2ED8FE7C" w14:textId="7B0EBF0F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FORMU</w:t>
            </w:r>
            <w:r w:rsidR="00DF11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LARZ 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CENOWY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A7B6FC" w14:textId="77777777" w:rsidR="00ED654A" w:rsidRDefault="00ED654A" w:rsidP="00DE2AAD">
            <w:pPr>
              <w:widowControl/>
              <w:suppressAutoHyphens w:val="0"/>
              <w:autoSpaceDE w:val="0"/>
              <w:autoSpaceDN w:val="0"/>
              <w:adjustRightInd w:val="0"/>
              <w:ind w:left="72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23B68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1DBF0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F36E1B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77DDF5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2EE708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974E2BB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FAE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Nazwa Wykonawcy……………………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73CCD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85B11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37E8861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6E0BE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CBA96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2EEAC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0F2832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29E505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E7D56B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AED114C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EC9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Siedziba Wykonawcy…………………..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4B0A9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E1A8D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6F17B24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1F03A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DC81A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67997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6787A4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6F7A0E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4E39C3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05181F2A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3BD5B3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26209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1B105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4F8ED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5227736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83BB3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B31E8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6F53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8190B9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3DEF2A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B0EE29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54B9E870" w14:textId="77777777" w:rsidTr="00DF1122">
        <w:trPr>
          <w:trHeight w:val="290"/>
        </w:trPr>
        <w:tc>
          <w:tcPr>
            <w:tcW w:w="180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70536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UWAGA: wyliczenia dokonuje się do drugiego miejsca po przecinku. Wartość z pozycji „WARTOŚĆ OGÓŁEM” należy przenieść do Formularza ofertowego.</w:t>
            </w:r>
          </w:p>
        </w:tc>
      </w:tr>
      <w:tr w:rsidR="00ED654A" w14:paraId="432FCEAA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B16F37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A861F5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6C94E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9A703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5D09EB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65A20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06C92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60B85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D8B9D5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02103D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D9DA0D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29A1018F" w14:textId="77777777" w:rsidR="00466C3F" w:rsidRDefault="00466C3F" w:rsidP="006A13C0">
      <w:pPr>
        <w:rPr>
          <w:rFonts w:ascii="Tahoma" w:hAnsi="Tahoma"/>
          <w:b/>
          <w:sz w:val="18"/>
          <w:szCs w:val="18"/>
        </w:rPr>
      </w:pPr>
    </w:p>
    <w:p w14:paraId="598088DB" w14:textId="77777777" w:rsidR="00466C3F" w:rsidRDefault="00466C3F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279BF05" w14:textId="116C20A3" w:rsidR="00E50DA4" w:rsidRPr="001B46BB" w:rsidRDefault="00E50DA4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</w:t>
      </w:r>
      <w:r w:rsidR="008F69EC">
        <w:rPr>
          <w:rFonts w:ascii="Tahoma" w:hAnsi="Tahoma"/>
          <w:b/>
          <w:sz w:val="18"/>
          <w:szCs w:val="18"/>
        </w:rPr>
        <w:t>1</w:t>
      </w:r>
      <w:r w:rsidRPr="001B46BB">
        <w:rPr>
          <w:rFonts w:ascii="Tahoma" w:hAnsi="Tahoma"/>
          <w:b/>
          <w:sz w:val="18"/>
          <w:szCs w:val="18"/>
        </w:rPr>
        <w:t xml:space="preserve"> zamówienia – „</w:t>
      </w:r>
      <w:proofErr w:type="spellStart"/>
      <w:r w:rsidRPr="001B46BB">
        <w:rPr>
          <w:rFonts w:ascii="Tahoma" w:hAnsi="Tahoma"/>
          <w:b/>
          <w:sz w:val="18"/>
          <w:szCs w:val="18"/>
        </w:rPr>
        <w:t>Pieluchomajtki</w:t>
      </w:r>
      <w:proofErr w:type="spellEnd"/>
      <w:r w:rsidRPr="001B46BB">
        <w:rPr>
          <w:rFonts w:ascii="Tahoma" w:hAnsi="Tahoma"/>
          <w:b/>
          <w:sz w:val="18"/>
          <w:szCs w:val="18"/>
        </w:rPr>
        <w:t xml:space="preserve"> dla </w:t>
      </w:r>
      <w:r>
        <w:rPr>
          <w:rFonts w:ascii="Tahoma" w:hAnsi="Tahoma"/>
          <w:b/>
          <w:sz w:val="18"/>
          <w:szCs w:val="18"/>
        </w:rPr>
        <w:t>dorosłych</w:t>
      </w:r>
      <w:r w:rsidRPr="001B46BB">
        <w:rPr>
          <w:rFonts w:ascii="Tahoma" w:hAnsi="Tahoma"/>
          <w:b/>
          <w:sz w:val="18"/>
          <w:szCs w:val="18"/>
        </w:rPr>
        <w:t>”</w:t>
      </w:r>
    </w:p>
    <w:p w14:paraId="73A21887" w14:textId="77777777" w:rsidR="00E50DA4" w:rsidRPr="00140683" w:rsidRDefault="00E50DA4" w:rsidP="00E50DA4">
      <w:pPr>
        <w:ind w:left="737"/>
        <w:jc w:val="both"/>
        <w:rPr>
          <w:rFonts w:ascii="Tahoma" w:hAnsi="Tahoma"/>
          <w:sz w:val="20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"/>
        <w:gridCol w:w="6245"/>
        <w:gridCol w:w="567"/>
        <w:gridCol w:w="1134"/>
        <w:gridCol w:w="825"/>
        <w:gridCol w:w="1169"/>
        <w:gridCol w:w="567"/>
        <w:gridCol w:w="1099"/>
        <w:gridCol w:w="1169"/>
        <w:gridCol w:w="1134"/>
        <w:gridCol w:w="1276"/>
      </w:tblGrid>
      <w:tr w:rsidR="00E50DA4" w:rsidRPr="00A06F1E" w14:paraId="656D9769" w14:textId="77777777" w:rsidTr="006310CA">
        <w:trPr>
          <w:trHeight w:val="322"/>
        </w:trPr>
        <w:tc>
          <w:tcPr>
            <w:tcW w:w="438" w:type="dxa"/>
          </w:tcPr>
          <w:p w14:paraId="2C93DA9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245" w:type="dxa"/>
          </w:tcPr>
          <w:p w14:paraId="3F35D442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</w:tcPr>
          <w:p w14:paraId="0F1CB60E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134" w:type="dxa"/>
          </w:tcPr>
          <w:p w14:paraId="5B80F4E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Ilość </w:t>
            </w:r>
          </w:p>
          <w:p w14:paraId="7D401622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zamawiana </w:t>
            </w:r>
          </w:p>
        </w:tc>
        <w:tc>
          <w:tcPr>
            <w:tcW w:w="825" w:type="dxa"/>
          </w:tcPr>
          <w:p w14:paraId="1E9E1CD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Cena jedn. </w:t>
            </w:r>
          </w:p>
          <w:p w14:paraId="32C58C7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169" w:type="dxa"/>
          </w:tcPr>
          <w:p w14:paraId="5FAAB70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567" w:type="dxa"/>
          </w:tcPr>
          <w:p w14:paraId="333D574C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VAT</w:t>
            </w: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99" w:type="dxa"/>
          </w:tcPr>
          <w:p w14:paraId="534AD5D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169" w:type="dxa"/>
          </w:tcPr>
          <w:p w14:paraId="78F9E9F9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1134" w:type="dxa"/>
          </w:tcPr>
          <w:p w14:paraId="2691EBFF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276" w:type="dxa"/>
          </w:tcPr>
          <w:p w14:paraId="471756E6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Producent</w:t>
            </w:r>
          </w:p>
        </w:tc>
      </w:tr>
      <w:tr w:rsidR="00E50DA4" w:rsidRPr="00A06F1E" w14:paraId="20B0CB14" w14:textId="77777777" w:rsidTr="006310CA">
        <w:trPr>
          <w:trHeight w:val="1380"/>
        </w:trPr>
        <w:tc>
          <w:tcPr>
            <w:tcW w:w="438" w:type="dxa"/>
          </w:tcPr>
          <w:p w14:paraId="3856798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45" w:type="dxa"/>
          </w:tcPr>
          <w:p w14:paraId="6880F679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 tzw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.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XL – obwód bioder 130-170 cm, wykonane z laminatu  paroprzepuszczalnego na całej powierz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chni wyrobu chłonnego, 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 w:rsidR="00FB00A5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indykator wilgotności, podwójny wkład chłonny z antybakteryjn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ym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  <w:t>z właściwośc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ią neutralizacji nieprzyjemnego zapachu,</w:t>
            </w:r>
            <w:r w:rsidR="00FB00A5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zewnątrz.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Wyrób nie może zawierać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elementów lateksowych.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Minimalna chłonn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- 3200 ml.</w:t>
            </w:r>
          </w:p>
          <w:p w14:paraId="367C764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D207A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77BD880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052D69A4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3A3A6277" w14:textId="77777777" w:rsidR="00E50DA4" w:rsidRDefault="00033355" w:rsidP="00033355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  28 000</w:t>
            </w:r>
          </w:p>
          <w:p w14:paraId="6CE0374F" w14:textId="77777777" w:rsidR="00033355" w:rsidRPr="00A06F1E" w:rsidRDefault="00033355" w:rsidP="00033355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B6C7DC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F1E2DFF" w14:textId="7B26E875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7781BB3" w14:textId="1D51CA75" w:rsidR="00EA4B80" w:rsidRPr="00A06F1E" w:rsidRDefault="00EA4B80" w:rsidP="005C6D40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2A0DF7" w14:textId="2434EC16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F7C2DCB" w14:textId="6F36CBCA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9F5B2BF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D6EF60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AA133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A06F1E" w14:paraId="778B58EE" w14:textId="77777777" w:rsidTr="006310CA">
        <w:trPr>
          <w:trHeight w:val="1313"/>
        </w:trPr>
        <w:tc>
          <w:tcPr>
            <w:tcW w:w="438" w:type="dxa"/>
          </w:tcPr>
          <w:p w14:paraId="396B6F6B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245" w:type="dxa"/>
          </w:tcPr>
          <w:p w14:paraId="699E3BB4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podwyższonej chłonności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tzw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L – obwód bioder 100-150 cm, wykonane z laminatu paroprzepuszczalnego na całej powierzchni wyrobu chłonnego,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indykator wilgotności, podwójny wkład chłonny z antybakteryjnym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z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właściwośćią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neutralizacji nieprzyjemnego zapachu,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zewnątrz. Wyrób nie może zawierać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elementów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lateksowych. Minimalna chłonność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- 3200 ml.</w:t>
            </w:r>
          </w:p>
          <w:p w14:paraId="76654E71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7F2E0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5515887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36208FAD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A34A8E8" w14:textId="77777777" w:rsidR="00E50DA4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43 000</w:t>
            </w:r>
          </w:p>
          <w:p w14:paraId="71408393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</w:tcPr>
          <w:p w14:paraId="5304A08D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73902EB1" w14:textId="1EB0D5BB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2F4FBCA" w14:textId="7AC24D7E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7D214F" w14:textId="0FF3103A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4BBA57A" w14:textId="65D0A266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DC826F1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ABB6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5103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A06F1E" w14:paraId="672E0A26" w14:textId="77777777" w:rsidTr="006310CA">
        <w:trPr>
          <w:trHeight w:val="1078"/>
        </w:trPr>
        <w:tc>
          <w:tcPr>
            <w:tcW w:w="438" w:type="dxa"/>
          </w:tcPr>
          <w:p w14:paraId="37DF8B96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245" w:type="dxa"/>
          </w:tcPr>
          <w:p w14:paraId="15FACD57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 tzw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.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M – obwód bioder 75-110 wykonane z laminatu paroprzepuszczalnego na całej powierz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chni wyrobu chłonnego, 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 w:rsidR="00EA4B80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indykator wilgotności, podwójny wkład chłonny z antybakteryjnym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z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właściwośćią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neutralizacji nieprzyjemnego zapachu,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zewnątrz.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Wyrób nie może zawierać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elementów lateksowych.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Minimalna chłonność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-2900 ml.</w:t>
            </w:r>
          </w:p>
          <w:p w14:paraId="51A43FE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34245C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5C63B40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77FEBC92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02951E2F" w14:textId="77777777" w:rsidR="00E50DA4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25" w:type="dxa"/>
          </w:tcPr>
          <w:p w14:paraId="615A7446" w14:textId="7E788F18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D42FDA" w14:textId="4D638881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2A850" w14:textId="153C8268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067B12C" w14:textId="010418EA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504EB6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7C98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8B043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5759C8" w:rsidRPr="00A06F1E" w14:paraId="0314B6DE" w14:textId="77777777" w:rsidTr="006310CA">
        <w:trPr>
          <w:trHeight w:val="1078"/>
        </w:trPr>
        <w:tc>
          <w:tcPr>
            <w:tcW w:w="438" w:type="dxa"/>
          </w:tcPr>
          <w:p w14:paraId="6C482EEA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6245" w:type="dxa"/>
          </w:tcPr>
          <w:p w14:paraId="283CC26B" w14:textId="77777777" w:rsidR="005759C8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uniwersalne co do płci, </w:t>
            </w:r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chłonności, rozmiar M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z oddychającą warstwą zewnętrzną, dobrym dopasowaniem do ciała dzięki elastycznym elementom w części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taliowo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- biodrowej i w kroku. System zakładania jak przy zwykłej bieliźnie, z wewnętrznymi hydrofobowymi osłonkami bocznymi zapobiegającymi wyciekom. Posiadające indykator wilgoci, rozrywane szwy boczne oraz system ułatwiający szybszą i dokładniejszą dystrybucję wilgoci wewnątrz układu chłonnego. </w:t>
            </w:r>
          </w:p>
          <w:p w14:paraId="3DFB3CA4" w14:textId="77777777" w:rsidR="005759C8" w:rsidRPr="00B51417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523B23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6FB3AC91" w14:textId="7777777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5AF0245F" w14:textId="77777777" w:rsidR="00EA4B80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49B0275A" w14:textId="59D2CC55" w:rsidR="005759C8" w:rsidRDefault="00620572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6310CA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5" w:type="dxa"/>
          </w:tcPr>
          <w:p w14:paraId="03F5D740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47BECE11" w14:textId="64C18B6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0267DE" w14:textId="65255883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A576F1D" w14:textId="72168626" w:rsidR="009C0ADD" w:rsidRPr="00A06F1E" w:rsidRDefault="009C0ADD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474E7F9B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22F82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54BAC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5759C8" w:rsidRPr="00A06F1E" w14:paraId="5CA2115E" w14:textId="77777777" w:rsidTr="006310CA">
        <w:trPr>
          <w:trHeight w:val="1078"/>
        </w:trPr>
        <w:tc>
          <w:tcPr>
            <w:tcW w:w="438" w:type="dxa"/>
          </w:tcPr>
          <w:p w14:paraId="4CB80AA9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6245" w:type="dxa"/>
          </w:tcPr>
          <w:p w14:paraId="4B7DE615" w14:textId="77777777" w:rsidR="005759C8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uniwersalne co do płci, </w:t>
            </w:r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, rozmiar L  z oddychającą warstwą zewnętrzną, dobrym dopasowaniem do ciała dzięki elastycznym elementom w części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taliowo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- biodrowej i w kroku. System zakładania jak przy zwykłej bieliźnie, z wewnętrznymi hydrofobowymi osłonkami bocznymi zapobiegającymi wyciekom. Posiadające indykator wilgoci, rozrywane szwy boczne oraz system ułatwiający szybszą i dokładniejszą dystrybucję wilgoci wewnątrz układu chłonnego. </w:t>
            </w:r>
          </w:p>
          <w:p w14:paraId="37F08D05" w14:textId="77777777" w:rsidR="005759C8" w:rsidRPr="00B51417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5EC70B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906BCC0" w14:textId="7777777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0283DDBB" w14:textId="77777777" w:rsidR="00EA4B80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7DE0975" w14:textId="3AAA3507" w:rsidR="005759C8" w:rsidRDefault="00620572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6310CA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5" w:type="dxa"/>
          </w:tcPr>
          <w:p w14:paraId="61683B02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180BAA" w14:textId="6106C140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CB61F1" w14:textId="700DEB3F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FC3E090" w14:textId="77777777" w:rsidR="00644A9A" w:rsidRPr="00A06F1E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88ADC9C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3E46E2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20978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6A13C0" w:rsidRPr="00A06F1E" w14:paraId="237F3676" w14:textId="77777777" w:rsidTr="00491B62">
        <w:trPr>
          <w:cantSplit/>
          <w:trHeight w:val="349"/>
        </w:trPr>
        <w:tc>
          <w:tcPr>
            <w:tcW w:w="9209" w:type="dxa"/>
            <w:gridSpan w:val="5"/>
          </w:tcPr>
          <w:p w14:paraId="6F227EE2" w14:textId="0F8136FB" w:rsidR="006A13C0" w:rsidRPr="00A06F1E" w:rsidRDefault="00491B62" w:rsidP="00411F7B">
            <w:pPr>
              <w:jc w:val="right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169" w:type="dxa"/>
          </w:tcPr>
          <w:p w14:paraId="196AA428" w14:textId="77777777" w:rsidR="006A13C0" w:rsidRPr="006310CA" w:rsidRDefault="006A13C0" w:rsidP="008158F4">
            <w:pPr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285658" w14:textId="77777777" w:rsidR="006A13C0" w:rsidRPr="00A06F1E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5853035" w14:textId="77777777" w:rsidR="006A13C0" w:rsidRPr="006310CA" w:rsidRDefault="006A13C0" w:rsidP="006310CA">
            <w:pPr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1972A9C" w14:textId="77777777" w:rsidR="006A13C0" w:rsidRPr="00450C56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4A75D8" w14:textId="77777777" w:rsidR="006A13C0" w:rsidRPr="00450C56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97AAC6" w14:textId="77777777" w:rsidR="006A13C0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A06F1E" w14:paraId="4B77DF21" w14:textId="77777777" w:rsidTr="00491B62">
        <w:trPr>
          <w:cantSplit/>
          <w:trHeight w:val="255"/>
        </w:trPr>
        <w:tc>
          <w:tcPr>
            <w:tcW w:w="15623" w:type="dxa"/>
            <w:gridSpan w:val="11"/>
          </w:tcPr>
          <w:p w14:paraId="7D54C00A" w14:textId="7300339B" w:rsidR="00491B62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Razem słownie wartość netto:</w:t>
            </w:r>
          </w:p>
          <w:p w14:paraId="5147D309" w14:textId="77777777" w:rsidR="00491B62" w:rsidRPr="00450C56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A06F1E" w14:paraId="7BAE09AA" w14:textId="77777777" w:rsidTr="001271AA">
        <w:trPr>
          <w:cantSplit/>
          <w:trHeight w:val="451"/>
        </w:trPr>
        <w:tc>
          <w:tcPr>
            <w:tcW w:w="15623" w:type="dxa"/>
            <w:gridSpan w:val="11"/>
          </w:tcPr>
          <w:p w14:paraId="2DA7066B" w14:textId="6037403E" w:rsidR="00491B62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Razem słownie wartość brutto:</w:t>
            </w:r>
          </w:p>
        </w:tc>
      </w:tr>
    </w:tbl>
    <w:p w14:paraId="3C220101" w14:textId="77777777" w:rsidR="00620572" w:rsidRDefault="00620572" w:rsidP="00023FD9">
      <w:pPr>
        <w:rPr>
          <w:rFonts w:ascii="Tahoma" w:hAnsi="Tahoma"/>
          <w:b/>
          <w:sz w:val="18"/>
          <w:szCs w:val="18"/>
        </w:rPr>
      </w:pPr>
    </w:p>
    <w:p w14:paraId="7F8D6930" w14:textId="77777777" w:rsidR="00C9020C" w:rsidRDefault="00C9020C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F0950DE" w14:textId="77777777" w:rsidR="00620572" w:rsidRDefault="00620572" w:rsidP="0008463D">
      <w:pPr>
        <w:rPr>
          <w:rFonts w:ascii="Tahoma" w:hAnsi="Tahoma"/>
          <w:b/>
          <w:sz w:val="18"/>
          <w:szCs w:val="18"/>
        </w:rPr>
      </w:pPr>
    </w:p>
    <w:p w14:paraId="3A5ADCCB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CD6DBF3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A861CFC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BA4B709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3941D465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57A4BF08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795A0DAF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3DC0D58F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527AB76C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2C23D383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B92FB7E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A85164F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CE41F8F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7B1F16E9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1ED57727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C521313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759E613F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8CCE9F3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393B18EB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53704D5B" w14:textId="0C82D539" w:rsidR="00E50DA4" w:rsidRPr="001B46BB" w:rsidRDefault="00E50DA4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</w:t>
      </w:r>
      <w:r w:rsidR="008F69EC">
        <w:rPr>
          <w:rFonts w:ascii="Tahoma" w:hAnsi="Tahoma"/>
          <w:b/>
          <w:sz w:val="18"/>
          <w:szCs w:val="18"/>
        </w:rPr>
        <w:t>2</w:t>
      </w:r>
      <w:r w:rsidRPr="001B46BB">
        <w:rPr>
          <w:rFonts w:ascii="Tahoma" w:hAnsi="Tahoma"/>
          <w:b/>
          <w:sz w:val="18"/>
          <w:szCs w:val="18"/>
        </w:rPr>
        <w:t xml:space="preserve"> zamówienia – „</w:t>
      </w:r>
      <w:proofErr w:type="spellStart"/>
      <w:r w:rsidRPr="001B46BB">
        <w:rPr>
          <w:rFonts w:ascii="Tahoma" w:hAnsi="Tahoma"/>
          <w:b/>
          <w:sz w:val="18"/>
          <w:szCs w:val="18"/>
        </w:rPr>
        <w:t>Pieluchomajtki</w:t>
      </w:r>
      <w:proofErr w:type="spellEnd"/>
      <w:r w:rsidRPr="001B46BB">
        <w:rPr>
          <w:rFonts w:ascii="Tahoma" w:hAnsi="Tahoma"/>
          <w:b/>
          <w:sz w:val="18"/>
          <w:szCs w:val="18"/>
        </w:rPr>
        <w:t xml:space="preserve"> dla </w:t>
      </w:r>
      <w:r>
        <w:rPr>
          <w:rFonts w:ascii="Tahoma" w:hAnsi="Tahoma"/>
          <w:b/>
          <w:sz w:val="18"/>
          <w:szCs w:val="18"/>
        </w:rPr>
        <w:t>dzieci</w:t>
      </w:r>
      <w:r w:rsidRPr="001B46BB">
        <w:rPr>
          <w:rFonts w:ascii="Tahoma" w:hAnsi="Tahoma"/>
          <w:b/>
          <w:sz w:val="18"/>
          <w:szCs w:val="18"/>
        </w:rPr>
        <w:t>”</w:t>
      </w:r>
      <w:r>
        <w:rPr>
          <w:rFonts w:ascii="Tahoma" w:hAnsi="Tahoma"/>
          <w:b/>
          <w:sz w:val="18"/>
          <w:szCs w:val="18"/>
        </w:rPr>
        <w:t xml:space="preserve"> </w:t>
      </w:r>
    </w:p>
    <w:p w14:paraId="16548DE1" w14:textId="77777777" w:rsidR="00E50DA4" w:rsidRDefault="00E50DA4" w:rsidP="00E50DA4">
      <w:pPr>
        <w:jc w:val="both"/>
        <w:rPr>
          <w:rFonts w:ascii="Tahoma" w:hAnsi="Tahoma"/>
          <w:sz w:val="20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6251"/>
        <w:gridCol w:w="567"/>
        <w:gridCol w:w="1134"/>
        <w:gridCol w:w="992"/>
        <w:gridCol w:w="992"/>
        <w:gridCol w:w="567"/>
        <w:gridCol w:w="992"/>
        <w:gridCol w:w="1134"/>
        <w:gridCol w:w="1276"/>
        <w:gridCol w:w="1276"/>
      </w:tblGrid>
      <w:tr w:rsidR="00E50DA4" w:rsidRPr="00DD3836" w14:paraId="6D3E2CF6" w14:textId="77777777" w:rsidTr="000B3E1B">
        <w:trPr>
          <w:trHeight w:val="312"/>
        </w:trPr>
        <w:tc>
          <w:tcPr>
            <w:tcW w:w="442" w:type="dxa"/>
          </w:tcPr>
          <w:p w14:paraId="44D3A0D8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251" w:type="dxa"/>
          </w:tcPr>
          <w:p w14:paraId="05CE497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</w:tcPr>
          <w:p w14:paraId="55E579F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134" w:type="dxa"/>
          </w:tcPr>
          <w:p w14:paraId="5F854F8C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Ilość</w:t>
            </w:r>
          </w:p>
          <w:p w14:paraId="1849A500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zamawiana </w:t>
            </w:r>
          </w:p>
        </w:tc>
        <w:tc>
          <w:tcPr>
            <w:tcW w:w="992" w:type="dxa"/>
          </w:tcPr>
          <w:p w14:paraId="5C4B9D22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Cena jedn.</w:t>
            </w:r>
          </w:p>
          <w:p w14:paraId="5BD7FAA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992" w:type="dxa"/>
          </w:tcPr>
          <w:p w14:paraId="07B83962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567" w:type="dxa"/>
          </w:tcPr>
          <w:p w14:paraId="417E0E1D" w14:textId="77777777" w:rsidR="00E50DA4" w:rsidRPr="00DD3836" w:rsidRDefault="000B3E1B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VAT</w:t>
            </w:r>
            <w:r w:rsidR="00E50DA4"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</w:tcPr>
          <w:p w14:paraId="1BF03A24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134" w:type="dxa"/>
          </w:tcPr>
          <w:p w14:paraId="69F3351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1276" w:type="dxa"/>
          </w:tcPr>
          <w:p w14:paraId="3249A90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276" w:type="dxa"/>
          </w:tcPr>
          <w:p w14:paraId="4EE61EF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Producent</w:t>
            </w:r>
          </w:p>
        </w:tc>
      </w:tr>
      <w:tr w:rsidR="00E50DA4" w:rsidRPr="00DD3836" w14:paraId="581F841D" w14:textId="77777777" w:rsidTr="000B3E1B">
        <w:trPr>
          <w:trHeight w:val="1152"/>
        </w:trPr>
        <w:tc>
          <w:tcPr>
            <w:tcW w:w="442" w:type="dxa"/>
          </w:tcPr>
          <w:p w14:paraId="054FCDA9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51" w:type="dxa"/>
          </w:tcPr>
          <w:p w14:paraId="61917C46" w14:textId="77777777" w:rsidR="00E50DA4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dzieci </w:t>
            </w:r>
            <w:r w:rsidRPr="00B51417">
              <w:rPr>
                <w:rFonts w:asciiTheme="minorHAnsi" w:eastAsia="Times New Roman" w:hAnsiTheme="minorHAnsi" w:cs="Arial Narrow"/>
                <w:b/>
                <w:bCs/>
                <w:color w:val="000000"/>
                <w:kern w:val="0"/>
                <w:sz w:val="18"/>
                <w:szCs w:val="18"/>
              </w:rPr>
              <w:t xml:space="preserve">3-6 kg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. Minimalne wymagania jakie musi spełniać produkt: minimalna chłonność wg metody ISO 11948-1 - 300 g. Pielucha powinna posiadać falbanki zapobiegające wypływowi moczu i kału. Pielucha musi posiadać absorbent moczu. Zamawiający dopuszcza pieluchy 2-5 kg. .Zamawiający dopuszcza zaoferowanie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pieluchomajtek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noworodków, która w przedniej części posiada specjalne wycięcia na kikut pępowiny.</w:t>
            </w:r>
          </w:p>
          <w:p w14:paraId="255965E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A6BB3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468E93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67C80B0B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005C8EF3" w14:textId="6A5137E1" w:rsidR="00E50DA4" w:rsidRPr="00DD3836" w:rsidRDefault="00C9020C" w:rsidP="00C9020C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3</w:t>
            </w:r>
            <w:r w:rsidR="00546A8D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14:paraId="54E50F64" w14:textId="0C0D60E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DCBCEA" w14:textId="0C2F4241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C69307" w14:textId="13ED2849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F0E5FB" w14:textId="2B37BA27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3D9C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66A0D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0F6EE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DD3836" w14:paraId="040B5E33" w14:textId="77777777" w:rsidTr="000B3E1B">
        <w:trPr>
          <w:trHeight w:val="921"/>
        </w:trPr>
        <w:tc>
          <w:tcPr>
            <w:tcW w:w="442" w:type="dxa"/>
          </w:tcPr>
          <w:p w14:paraId="4C1C3CB4" w14:textId="77777777" w:rsidR="00E50DA4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</w:p>
          <w:p w14:paraId="72519C01" w14:textId="77777777" w:rsidR="00644A9A" w:rsidRPr="00DD3836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</w:tcPr>
          <w:p w14:paraId="3FDAD1AB" w14:textId="71068E5D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dzieci </w:t>
            </w:r>
            <w:r w:rsidRPr="00B51417">
              <w:rPr>
                <w:rFonts w:asciiTheme="minorHAnsi" w:eastAsia="Times New Roman" w:hAnsiTheme="minorHAnsi" w:cs="Arial Narrow"/>
                <w:b/>
                <w:bCs/>
                <w:color w:val="000000"/>
                <w:kern w:val="0"/>
                <w:sz w:val="18"/>
                <w:szCs w:val="18"/>
              </w:rPr>
              <w:t>8-18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kg. Minimalne wymagania jakie musi spełniać produkt: minimalna chłonność wg metody ISO 11948-1 - 650 g. Pielucha powinna posiadać falbanki zapobiegające wypływowi moczu i kału. Zamawiający dopuszcza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 7-18kg</w:t>
            </w:r>
          </w:p>
        </w:tc>
        <w:tc>
          <w:tcPr>
            <w:tcW w:w="567" w:type="dxa"/>
          </w:tcPr>
          <w:p w14:paraId="48AA57F9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49FDD6E7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2A2A47E4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3314C5DA" w14:textId="77777777" w:rsidR="00E50DA4" w:rsidRPr="00DD3836" w:rsidRDefault="00C9020C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E50DA4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14:paraId="2809A976" w14:textId="6E4F733C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7170F8" w14:textId="2584AF8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CEEBB6" w14:textId="782E5BC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48CF32" w14:textId="784B349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4174AD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25DD94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22A3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DD3836" w14:paraId="4B6953AA" w14:textId="77777777" w:rsidTr="000B3E1B">
        <w:trPr>
          <w:cantSplit/>
          <w:trHeight w:val="319"/>
        </w:trPr>
        <w:tc>
          <w:tcPr>
            <w:tcW w:w="9386" w:type="dxa"/>
            <w:gridSpan w:val="5"/>
          </w:tcPr>
          <w:p w14:paraId="002D086A" w14:textId="26F65F1C" w:rsidR="00491B62" w:rsidRPr="00DD3836" w:rsidRDefault="00491B62" w:rsidP="00411F7B">
            <w:pPr>
              <w:jc w:val="right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2" w:type="dxa"/>
          </w:tcPr>
          <w:p w14:paraId="5AA87990" w14:textId="77777777" w:rsidR="00491B62" w:rsidRPr="00B276D5" w:rsidRDefault="00491B62" w:rsidP="00644A9A">
            <w:pP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4C65DB" w14:textId="77777777" w:rsidR="00491B62" w:rsidRPr="0010629B" w:rsidRDefault="00491B62" w:rsidP="00411F7B">
            <w:pPr>
              <w:jc w:val="center"/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EC2A91" w14:textId="77777777" w:rsidR="00491B62" w:rsidRPr="0010629B" w:rsidRDefault="00491B62" w:rsidP="000B3E1B">
            <w:pPr>
              <w:jc w:val="center"/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9FCBB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D155AA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D062C0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DD3836" w14:paraId="33FAFB60" w14:textId="77777777" w:rsidTr="00854A3A">
        <w:trPr>
          <w:cantSplit/>
          <w:trHeight w:val="319"/>
        </w:trPr>
        <w:tc>
          <w:tcPr>
            <w:tcW w:w="15623" w:type="dxa"/>
            <w:gridSpan w:val="11"/>
          </w:tcPr>
          <w:p w14:paraId="4510E3AB" w14:textId="5130CC8D" w:rsidR="00491B62" w:rsidRPr="00491B62" w:rsidRDefault="00491B62" w:rsidP="00491B62">
            <w:pPr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  <w:r w:rsidRPr="00491B62"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  <w:t>Razem słownie wartość netto:</w:t>
            </w:r>
          </w:p>
        </w:tc>
      </w:tr>
      <w:tr w:rsidR="00491B62" w:rsidRPr="00DD3836" w14:paraId="3CB54ACB" w14:textId="77777777" w:rsidTr="00642422">
        <w:trPr>
          <w:cantSplit/>
          <w:trHeight w:val="319"/>
        </w:trPr>
        <w:tc>
          <w:tcPr>
            <w:tcW w:w="15623" w:type="dxa"/>
            <w:gridSpan w:val="11"/>
          </w:tcPr>
          <w:p w14:paraId="0E53B78D" w14:textId="325F99F6" w:rsidR="00491B62" w:rsidRPr="00491B62" w:rsidRDefault="00491B62" w:rsidP="00491B62">
            <w:pPr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  <w:r w:rsidRPr="00491B62"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  <w:t>Razem słownie wartość brutto:</w:t>
            </w:r>
          </w:p>
        </w:tc>
      </w:tr>
    </w:tbl>
    <w:p w14:paraId="7C985713" w14:textId="77777777" w:rsidR="00E50DA4" w:rsidRDefault="00E50DA4" w:rsidP="00E50DA4">
      <w:pPr>
        <w:jc w:val="both"/>
        <w:rPr>
          <w:rFonts w:ascii="Tahoma" w:hAnsi="Tahoma"/>
          <w:sz w:val="20"/>
        </w:rPr>
      </w:pPr>
    </w:p>
    <w:p w14:paraId="02B070A5" w14:textId="77777777" w:rsidR="00E50DA4" w:rsidRPr="00CE4622" w:rsidRDefault="00E50DA4" w:rsidP="00E50DA4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2DF58CCB" w14:textId="1D9753F6" w:rsidR="00023FD9" w:rsidRPr="00CE4622" w:rsidRDefault="00023FD9" w:rsidP="00620572">
      <w:pPr>
        <w:tabs>
          <w:tab w:val="left" w:pos="10632"/>
        </w:tabs>
        <w:ind w:left="10490"/>
        <w:rPr>
          <w:rFonts w:ascii="Tahoma" w:hAnsi="Tahoma" w:cs="Tahoma"/>
          <w:sz w:val="20"/>
          <w:szCs w:val="20"/>
        </w:rPr>
      </w:pPr>
    </w:p>
    <w:p w14:paraId="00D8DC20" w14:textId="674AD7AA" w:rsidR="003A6D97" w:rsidRDefault="00E50DA4" w:rsidP="003A6D97">
      <w:pPr>
        <w:tabs>
          <w:tab w:val="left" w:pos="10632"/>
        </w:tabs>
        <w:ind w:left="10490"/>
        <w:rPr>
          <w:rFonts w:ascii="Tahoma" w:hAnsi="Tahoma" w:cs="Tahoma"/>
          <w:sz w:val="20"/>
          <w:szCs w:val="20"/>
        </w:rPr>
      </w:pPr>
      <w:r w:rsidRPr="00CE4622">
        <w:rPr>
          <w:rFonts w:ascii="Tahoma" w:hAnsi="Tahoma" w:cs="Tahoma"/>
          <w:sz w:val="20"/>
          <w:szCs w:val="20"/>
        </w:rPr>
        <w:t xml:space="preserve">                </w:t>
      </w:r>
      <w:r w:rsidR="003A6D97"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4CFE13BA" w14:textId="546CA0E8" w:rsidR="00E50DA4" w:rsidRPr="003A6D97" w:rsidRDefault="003A6D97" w:rsidP="003A6D97">
      <w:pPr>
        <w:tabs>
          <w:tab w:val="left" w:pos="10632"/>
        </w:tabs>
        <w:ind w:left="10490"/>
        <w:jc w:val="center"/>
        <w:rPr>
          <w:rFonts w:ascii="Tahoma" w:hAnsi="Tahoma" w:cs="Tahoma"/>
          <w:sz w:val="14"/>
          <w:szCs w:val="14"/>
        </w:rPr>
        <w:sectPr w:rsidR="00E50DA4" w:rsidRPr="003A6D97" w:rsidSect="00450C56">
          <w:footnotePr>
            <w:pos w:val="beneathText"/>
          </w:footnotePr>
          <w:pgSz w:w="16834" w:h="11907" w:orient="landscape"/>
          <w:pgMar w:top="426" w:right="1134" w:bottom="425" w:left="567" w:header="164" w:footer="187" w:gutter="0"/>
          <w:cols w:space="708"/>
          <w:titlePg/>
          <w:docGrid w:linePitch="360"/>
        </w:sectPr>
      </w:pPr>
      <w:r w:rsidRPr="003A6D97">
        <w:rPr>
          <w:rFonts w:ascii="Tahoma" w:hAnsi="Tahoma" w:cs="Tahoma"/>
          <w:sz w:val="14"/>
          <w:szCs w:val="14"/>
        </w:rPr>
        <w:t>podpis osoby/osób wskazanych w dokumencie, uprawnionej/uprawnionych do występowania w obrocie prawnym do reprezentowania Wykonawcy i składania oświadczeń woli w jego imieniu</w:t>
      </w:r>
      <w:r w:rsidR="00E50DA4" w:rsidRPr="003A6D97">
        <w:rPr>
          <w:rFonts w:ascii="Tahoma" w:hAnsi="Tahoma" w:cs="Tahoma"/>
          <w:sz w:val="14"/>
          <w:szCs w:val="14"/>
        </w:rPr>
        <w:t xml:space="preserve">                                    </w:t>
      </w:r>
    </w:p>
    <w:p w14:paraId="4A4795D8" w14:textId="77777777" w:rsidR="00247D73" w:rsidRDefault="00247D73" w:rsidP="003A6D97"/>
    <w:sectPr w:rsidR="00247D73" w:rsidSect="00E50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A4"/>
    <w:rsid w:val="00023FD9"/>
    <w:rsid w:val="00033355"/>
    <w:rsid w:val="0008463D"/>
    <w:rsid w:val="000A2240"/>
    <w:rsid w:val="000B3E1B"/>
    <w:rsid w:val="0010629B"/>
    <w:rsid w:val="00151D9B"/>
    <w:rsid w:val="00247D73"/>
    <w:rsid w:val="002C1C43"/>
    <w:rsid w:val="00342AAE"/>
    <w:rsid w:val="003A6D97"/>
    <w:rsid w:val="003C4AC7"/>
    <w:rsid w:val="00466C3F"/>
    <w:rsid w:val="00491B62"/>
    <w:rsid w:val="00496F94"/>
    <w:rsid w:val="004B75BF"/>
    <w:rsid w:val="004F1233"/>
    <w:rsid w:val="00546A8D"/>
    <w:rsid w:val="005759C8"/>
    <w:rsid w:val="005C6D40"/>
    <w:rsid w:val="00620572"/>
    <w:rsid w:val="006310CA"/>
    <w:rsid w:val="00644A9A"/>
    <w:rsid w:val="006A13C0"/>
    <w:rsid w:val="007F0A5B"/>
    <w:rsid w:val="008158F4"/>
    <w:rsid w:val="008E7D0C"/>
    <w:rsid w:val="008F69EC"/>
    <w:rsid w:val="009005AB"/>
    <w:rsid w:val="009977A2"/>
    <w:rsid w:val="009C0ADD"/>
    <w:rsid w:val="00A60DD3"/>
    <w:rsid w:val="00A93C7E"/>
    <w:rsid w:val="00AD48B7"/>
    <w:rsid w:val="00AF004C"/>
    <w:rsid w:val="00AF729F"/>
    <w:rsid w:val="00B276D5"/>
    <w:rsid w:val="00B46E76"/>
    <w:rsid w:val="00B87DE8"/>
    <w:rsid w:val="00BA4075"/>
    <w:rsid w:val="00C00B29"/>
    <w:rsid w:val="00C52F1F"/>
    <w:rsid w:val="00C9020C"/>
    <w:rsid w:val="00CA40D6"/>
    <w:rsid w:val="00CE4622"/>
    <w:rsid w:val="00DE2AAD"/>
    <w:rsid w:val="00DF1122"/>
    <w:rsid w:val="00E217D2"/>
    <w:rsid w:val="00E30E13"/>
    <w:rsid w:val="00E42810"/>
    <w:rsid w:val="00E50DA4"/>
    <w:rsid w:val="00EA4B80"/>
    <w:rsid w:val="00EC4F55"/>
    <w:rsid w:val="00ED654A"/>
    <w:rsid w:val="00EF1103"/>
    <w:rsid w:val="00F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1BC"/>
  <w15:docId w15:val="{3A5CBE51-0ACD-4708-8039-3EE2786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0DA4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50DA4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50DA4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50DA4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DA4"/>
    <w:rPr>
      <w:rFonts w:ascii="Times New Roman" w:eastAsia="Lucida Sans Unicode" w:hAnsi="Times New Roman" w:cs="Times New Roman"/>
      <w:b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E50DA4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E50DA4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F4"/>
    <w:rPr>
      <w:rFonts w:ascii="Segoe UI" w:eastAsia="Lucida Sans Unicode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5EE82-5382-4C25-9409-F1CDEFCA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dc7800sff</dc:creator>
  <cp:keywords/>
  <dc:description/>
  <cp:lastModifiedBy>kcz</cp:lastModifiedBy>
  <cp:revision>15</cp:revision>
  <cp:lastPrinted>2020-06-04T08:52:00Z</cp:lastPrinted>
  <dcterms:created xsi:type="dcterms:W3CDTF">2020-05-27T09:30:00Z</dcterms:created>
  <dcterms:modified xsi:type="dcterms:W3CDTF">2020-06-04T08:55:00Z</dcterms:modified>
</cp:coreProperties>
</file>